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706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№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851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-0401/2026</w:t>
      </w:r>
    </w:p>
    <w:p w:rsidR="00B61706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9737B8" w:rsidR="00973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86MS0004-01-2026-000565-59</w:t>
      </w:r>
    </w:p>
    <w:p w:rsidR="000B2B13" w:rsidRPr="00EF1F58" w:rsidP="00B61706">
      <w:pPr>
        <w:suppressAutoHyphens/>
        <w:spacing w:after="0" w:line="240" w:lineRule="auto"/>
        <w:ind w:left="-36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6D8" w:rsidRPr="00BE0E6F" w:rsidP="00AF56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ЗАОЧНОЕ РЕШЕНИЕ</w:t>
      </w:r>
    </w:p>
    <w:p w:rsidR="00AF56D8" w:rsidRPr="00BE0E6F" w:rsidP="00AF56D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AF56D8" w:rsidP="00AF5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6F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B61706" w:rsidRPr="00EF1F58" w:rsidP="000B2B13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 июня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Междуреченский   </w:t>
      </w:r>
    </w:p>
    <w:p w:rsidR="00B61706" w:rsidRPr="00EF1F58" w:rsidP="00B6170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0B2B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№ 1 Кондинского судебного района Ханты-Мансийского автономного округа – Югры Чех Е.В.,</w:t>
      </w:r>
    </w:p>
    <w:p w:rsidR="00B61706" w:rsidRPr="00EF1F58" w:rsidP="00FB0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секретаре Виноградовой Н.А., </w:t>
      </w:r>
    </w:p>
    <w:p w:rsidR="00B61706" w:rsidRPr="00EF1F58" w:rsidP="000B2B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судебном заседании гражданское дело по </w:t>
      </w:r>
      <w:r w:rsidRPr="00EF1F58" w:rsidR="00FB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исковому заявлению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</w:t>
      </w:r>
      <w:r w:rsidRPr="00EF1F58" w:rsidR="002B6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коллекторская организация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НБК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ПКО «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НБК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 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Узиковой Татьяне Павловне,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7B8"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ье</w:t>
      </w:r>
      <w:r w:rsidRPr="009737B8"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737B8"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заявляющие самостоятельных требований относительно предмета спора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МКК «СМСФИНАНС»</w:t>
      </w:r>
      <w:r w:rsidRPr="00EF1F58"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договору займа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61706" w:rsidRPr="00EF1F58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ст.ст.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194-199</w:t>
      </w:r>
      <w:r w:rsidR="00AF56D8">
        <w:rPr>
          <w:rFonts w:ascii="Times New Roman" w:eastAsia="Times New Roman" w:hAnsi="Times New Roman" w:cs="Times New Roman"/>
          <w:sz w:val="28"/>
          <w:szCs w:val="28"/>
          <w:lang w:eastAsia="ru-RU"/>
        </w:rPr>
        <w:t>, 233-235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ГПК РФ, </w:t>
      </w:r>
    </w:p>
    <w:p w:rsidR="00B61706" w:rsidRPr="00EF1F58" w:rsidP="00B617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B61706" w:rsidRPr="00EF1F58" w:rsidP="00B6170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706" w:rsidRPr="00EF1F58" w:rsidP="00B6170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исковы</w:t>
      </w:r>
      <w:r w:rsidRPr="00EF1F58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</w:t>
      </w:r>
      <w:r w:rsidRPr="00EF1F58" w:rsidR="002B6E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ПКО «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НБК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7F4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Узиковой Татьяне Павловне</w:t>
      </w:r>
      <w:r w:rsidRPr="009A5A8A"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7B8"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лицо, не заявляющие самостоятельных требований относительно предмета спора ООО МКК «СМСФИНАНС» о взыскании задолженности по договору займа</w:t>
      </w:r>
      <w:r w:rsidRPr="00EF1F58" w:rsidR="003D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="0030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39B" w:rsidRPr="00EF1F58" w:rsidP="00ED0E4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AB566C"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>Узиковой Татьян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B566C"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Павловн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B566C"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</w:t>
      </w:r>
      <w:r w:rsidR="000A6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пользу 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ПКО «</w:t>
      </w:r>
      <w:r w:rsidR="00973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НБК</w:t>
      </w:r>
      <w:r w:rsidRPr="00EF1F58" w:rsidR="00A7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>4345197098</w:t>
      </w:r>
      <w:r w:rsidR="005E7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ОГРН 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>1074345040857) задолженность по кредитному договору № 9044685070-1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F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заключенному </w:t>
      </w:r>
      <w:r w:rsidR="00AB566C">
        <w:rPr>
          <w:rFonts w:ascii="Times New Roman" w:eastAsia="Times New Roman" w:hAnsi="Times New Roman" w:cs="Times New Roman"/>
          <w:sz w:val="28"/>
          <w:szCs w:val="28"/>
          <w:lang w:eastAsia="ru-RU"/>
        </w:rPr>
        <w:t>01 августа 2024</w:t>
      </w:r>
      <w:r w:rsidR="009A5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с </w:t>
      </w:r>
      <w:r w:rsidR="00300DFA">
        <w:rPr>
          <w:rFonts w:ascii="Times New Roman" w:eastAsia="Times New Roman" w:hAnsi="Times New Roman" w:cs="Times New Roman"/>
          <w:sz w:val="28"/>
          <w:szCs w:val="28"/>
          <w:lang w:eastAsia="ru-RU"/>
        </w:rPr>
        <w:t>01 августа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 по </w:t>
      </w:r>
      <w:r w:rsidR="00300DFA">
        <w:rPr>
          <w:rFonts w:ascii="Times New Roman" w:eastAsia="Times New Roman" w:hAnsi="Times New Roman" w:cs="Times New Roman"/>
          <w:sz w:val="28"/>
          <w:szCs w:val="28"/>
          <w:lang w:eastAsia="ru-RU"/>
        </w:rPr>
        <w:t>28 марта</w:t>
      </w:r>
      <w:r w:rsidR="008F2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  <w:r w:rsidRPr="00EF1F58" w:rsidR="00ED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размере 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</w:t>
      </w:r>
      <w:r w:rsidR="003A5F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454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из которых 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3A5F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409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 – основной долг, 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3A5F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729</w:t>
      </w:r>
      <w:r w:rsidR="008F28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проценты</w:t>
      </w:r>
      <w:r w:rsidR="003A5F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начисленные</w:t>
      </w:r>
      <w:r w:rsidR="005E78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пользование займом, </w:t>
      </w:r>
      <w:r w:rsidR="00555B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316 рублей – пени (неустойка); а также взыскать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F1F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расходы по уплате государственной пошлины в размере 4 000 рублей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00DFA" w:rsidR="00300DFA">
        <w:t xml:space="preserve"> </w:t>
      </w:r>
      <w:r w:rsidRPr="00300DFA"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судебные издержки по оплате услуг</w:t>
      </w:r>
      <w:r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представителя </w:t>
      </w:r>
      <w:r w:rsidRPr="00300DFA" w:rsidR="00300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300DFA" w:rsidR="00300D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размере </w:t>
      </w:r>
      <w:r w:rsidR="00621B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</w:t>
      </w:r>
      <w:r w:rsidRPr="00300DFA" w:rsidR="00300D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000 рублей</w:t>
      </w:r>
      <w:r w:rsidRPr="00EF1F58" w:rsidR="009745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Ответчик вправе подать в су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F56D8" w:rsidRPr="00AF56D8" w:rsidP="00AF5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Ответчиком заочное решение суда может быть обжаловано в апелляционном порядке в Кондинский районный суд Ханты-Мансийского 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номного округа - Югры через мирового судью судебного участка № 1 Кондинского судебного района Ханты-Мансийского автономного округа - Югры в течение одного месяца со дня вынесения определения суда об отказе в удовлетворении заявления об отмене этого решения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суда. Иными лицами, участвующими в деле, заочное решение суда может быть обжаловано в апелляционном порядке в Кондинский районный суд Ханты-Мансийского автономного округа - Югры через мирового судью, вынесшего решение, в течение одного месяца по истечении</w:t>
      </w:r>
      <w:r w:rsidRPr="00AF56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19193E" w:rsidRPr="00EF1F58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93E" w:rsidRPr="008F2875" w:rsidP="001919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x-none"/>
        </w:rPr>
      </w:pPr>
    </w:p>
    <w:p w:rsidR="00B61706" w:rsidRPr="008A441E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A441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Мировой судья</w:t>
      </w:r>
      <w:r w:rsidRPr="008A441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8A441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8A441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8A441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8A441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</w:p>
    <w:p w:rsidR="00B61706" w:rsidRPr="008A441E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A441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Копия верна</w:t>
      </w:r>
    </w:p>
    <w:p w:rsidR="00B61706" w:rsidRPr="00EF1F58" w:rsidP="00B617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00D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Мировой судья         </w:t>
      </w:r>
      <w:r w:rsidRPr="00300D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</w:t>
      </w:r>
      <w:r w:rsidRPr="00300D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300D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 xml:space="preserve">                                                         </w:t>
      </w:r>
      <w:r w:rsidRPr="00EF1F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Е.В. Чех   </w:t>
      </w:r>
    </w:p>
    <w:sectPr w:rsidSect="00E20BA0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BC"/>
    <w:rsid w:val="00030723"/>
    <w:rsid w:val="00037099"/>
    <w:rsid w:val="000873E3"/>
    <w:rsid w:val="000A6D5D"/>
    <w:rsid w:val="000B2B13"/>
    <w:rsid w:val="000D6F9F"/>
    <w:rsid w:val="001156AC"/>
    <w:rsid w:val="0019193E"/>
    <w:rsid w:val="00232099"/>
    <w:rsid w:val="00281D43"/>
    <w:rsid w:val="002B32C0"/>
    <w:rsid w:val="002B6EAE"/>
    <w:rsid w:val="002B6F5B"/>
    <w:rsid w:val="002E7263"/>
    <w:rsid w:val="00300DFA"/>
    <w:rsid w:val="00317D0C"/>
    <w:rsid w:val="003A5FA0"/>
    <w:rsid w:val="003D7ABA"/>
    <w:rsid w:val="00412BEC"/>
    <w:rsid w:val="00453285"/>
    <w:rsid w:val="00461D07"/>
    <w:rsid w:val="0047239B"/>
    <w:rsid w:val="004A6597"/>
    <w:rsid w:val="004D0D37"/>
    <w:rsid w:val="004E240D"/>
    <w:rsid w:val="00555B08"/>
    <w:rsid w:val="00574F24"/>
    <w:rsid w:val="00581CBE"/>
    <w:rsid w:val="005E78D7"/>
    <w:rsid w:val="00621BA4"/>
    <w:rsid w:val="006400C1"/>
    <w:rsid w:val="006D0DBC"/>
    <w:rsid w:val="006D1CB4"/>
    <w:rsid w:val="00711490"/>
    <w:rsid w:val="007F43DB"/>
    <w:rsid w:val="0080048B"/>
    <w:rsid w:val="00890FFD"/>
    <w:rsid w:val="008A441E"/>
    <w:rsid w:val="008B70EC"/>
    <w:rsid w:val="008F2875"/>
    <w:rsid w:val="0095298C"/>
    <w:rsid w:val="009737B8"/>
    <w:rsid w:val="0097459D"/>
    <w:rsid w:val="009A5A8A"/>
    <w:rsid w:val="009E47BB"/>
    <w:rsid w:val="00A179ED"/>
    <w:rsid w:val="00A75C4A"/>
    <w:rsid w:val="00A856E9"/>
    <w:rsid w:val="00AB566C"/>
    <w:rsid w:val="00AB7ED6"/>
    <w:rsid w:val="00AF56D8"/>
    <w:rsid w:val="00AF595E"/>
    <w:rsid w:val="00B16F01"/>
    <w:rsid w:val="00B61706"/>
    <w:rsid w:val="00B63236"/>
    <w:rsid w:val="00B97711"/>
    <w:rsid w:val="00BA1C24"/>
    <w:rsid w:val="00BC29F6"/>
    <w:rsid w:val="00BE0E6F"/>
    <w:rsid w:val="00C1780A"/>
    <w:rsid w:val="00C53DD3"/>
    <w:rsid w:val="00C74907"/>
    <w:rsid w:val="00C91CC8"/>
    <w:rsid w:val="00C957C6"/>
    <w:rsid w:val="00E20BA0"/>
    <w:rsid w:val="00ED0E4A"/>
    <w:rsid w:val="00EF1F58"/>
    <w:rsid w:val="00F32208"/>
    <w:rsid w:val="00F93411"/>
    <w:rsid w:val="00FB0D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A1D5683-B691-4EEE-9023-6E41879D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41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12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